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9AF63" w14:textId="17D8FC29" w:rsidR="00A55CCF" w:rsidRPr="00AC166E" w:rsidRDefault="00A55CCF" w:rsidP="00A55CCF">
      <w:pPr>
        <w:tabs>
          <w:tab w:val="left" w:pos="567"/>
        </w:tabs>
        <w:spacing w:after="100" w:afterAutospacing="1"/>
        <w:rPr>
          <w:rFonts w:ascii="Arial" w:eastAsia="SimSun" w:hAnsi="Arial"/>
          <w:b/>
          <w:noProof/>
        </w:rPr>
      </w:pPr>
      <w:r w:rsidRPr="00BB5206">
        <w:rPr>
          <w:rFonts w:ascii="Arial" w:eastAsia="SimSun" w:hAnsi="Arial"/>
          <w:b/>
          <w:noProof/>
        </w:rPr>
        <w:t>3GPP TSG-</w:t>
      </w:r>
      <w:r w:rsidRPr="00BB5206">
        <w:rPr>
          <w:rFonts w:ascii="Arial" w:eastAsia="SimSun" w:hAnsi="Arial"/>
          <w:b/>
          <w:noProof/>
        </w:rPr>
        <w:fldChar w:fldCharType="begin"/>
      </w:r>
      <w:r w:rsidRPr="00BB5206">
        <w:rPr>
          <w:rFonts w:ascii="Arial" w:eastAsia="SimSun" w:hAnsi="Arial"/>
          <w:b/>
          <w:noProof/>
        </w:rPr>
        <w:instrText xml:space="preserve"> DOCPROPERTY  TSG/WGRef  \* MERGEFORMAT </w:instrText>
      </w:r>
      <w:r w:rsidRPr="00BB5206">
        <w:rPr>
          <w:rFonts w:ascii="Arial" w:eastAsia="SimSun" w:hAnsi="Arial"/>
          <w:b/>
          <w:noProof/>
        </w:rPr>
        <w:fldChar w:fldCharType="separate"/>
      </w:r>
      <w:r w:rsidRPr="00BB5206">
        <w:rPr>
          <w:rFonts w:ascii="Arial" w:eastAsia="SimSun" w:hAnsi="Arial"/>
          <w:b/>
          <w:noProof/>
        </w:rPr>
        <w:t>RAN5</w:t>
      </w:r>
      <w:r w:rsidRPr="00BB5206">
        <w:rPr>
          <w:rFonts w:ascii="Arial" w:eastAsia="SimSun" w:hAnsi="Arial"/>
          <w:b/>
          <w:noProof/>
        </w:rPr>
        <w:fldChar w:fldCharType="end"/>
      </w:r>
      <w:r w:rsidRPr="00BB5206">
        <w:rPr>
          <w:rFonts w:ascii="Arial" w:eastAsia="SimSun" w:hAnsi="Arial"/>
          <w:b/>
          <w:noProof/>
        </w:rPr>
        <w:t xml:space="preserve"> Meeting #</w:t>
      </w:r>
      <w:r w:rsidRPr="00BB5206">
        <w:rPr>
          <w:rFonts w:ascii="Arial" w:eastAsia="SimSun" w:hAnsi="Arial"/>
          <w:b/>
          <w:noProof/>
        </w:rPr>
        <w:fldChar w:fldCharType="begin"/>
      </w:r>
      <w:r w:rsidRPr="00BB5206">
        <w:rPr>
          <w:rFonts w:ascii="Arial" w:eastAsia="SimSun" w:hAnsi="Arial"/>
          <w:b/>
          <w:noProof/>
        </w:rPr>
        <w:instrText xml:space="preserve"> DOCPROPERTY  MtgSeq  \* MERGEFORMAT </w:instrText>
      </w:r>
      <w:r w:rsidRPr="00BB5206">
        <w:rPr>
          <w:rFonts w:ascii="Arial" w:eastAsia="SimSun" w:hAnsi="Arial"/>
          <w:b/>
          <w:noProof/>
        </w:rPr>
        <w:fldChar w:fldCharType="separate"/>
      </w:r>
      <w:r w:rsidRPr="00BB5206">
        <w:rPr>
          <w:rFonts w:ascii="Arial" w:eastAsia="SimSun" w:hAnsi="Arial"/>
          <w:b/>
          <w:noProof/>
        </w:rPr>
        <w:t>107</w:t>
      </w:r>
      <w:r w:rsidRPr="00BB5206">
        <w:rPr>
          <w:rFonts w:ascii="Arial" w:eastAsia="SimSun" w:hAnsi="Arial"/>
          <w:b/>
          <w:noProof/>
        </w:rPr>
        <w:fldChar w:fldCharType="end"/>
      </w:r>
      <w:r w:rsidRPr="00AC166E">
        <w:rPr>
          <w:rFonts w:ascii="Arial" w:eastAsia="SimSun" w:hAnsi="Arial"/>
          <w:b/>
          <w:noProof/>
        </w:rPr>
        <w:fldChar w:fldCharType="begin"/>
      </w:r>
      <w:r w:rsidRPr="00AC166E">
        <w:rPr>
          <w:rFonts w:ascii="Arial" w:eastAsia="SimSun" w:hAnsi="Arial"/>
          <w:b/>
          <w:noProof/>
        </w:rPr>
        <w:instrText xml:space="preserve"> DOCPROPERTY  MtgTitle  \* MERGEFORMAT </w:instrText>
      </w:r>
      <w:r w:rsidRPr="00AC166E">
        <w:rPr>
          <w:rFonts w:ascii="Arial" w:eastAsia="SimSun" w:hAnsi="Arial"/>
          <w:b/>
          <w:noProof/>
        </w:rPr>
        <w:fldChar w:fldCharType="separate"/>
      </w:r>
      <w:r w:rsidRPr="00AC166E">
        <w:rPr>
          <w:rFonts w:ascii="Arial" w:eastAsia="SimSun" w:hAnsi="Arial"/>
          <w:b/>
          <w:noProof/>
        </w:rPr>
        <w:fldChar w:fldCharType="end"/>
      </w:r>
      <w:r w:rsidRPr="00AC166E">
        <w:rPr>
          <w:rFonts w:ascii="Arial" w:eastAsia="SimSun" w:hAnsi="Arial"/>
          <w:b/>
          <w:noProof/>
        </w:rPr>
        <w:tab/>
      </w:r>
      <w:r>
        <w:rPr>
          <w:rFonts w:ascii="Arial" w:eastAsia="SimSun" w:hAnsi="Arial"/>
          <w:b/>
          <w:noProof/>
        </w:rPr>
        <w:tab/>
      </w:r>
      <w:r>
        <w:rPr>
          <w:rFonts w:ascii="Arial" w:eastAsia="SimSun" w:hAnsi="Arial"/>
          <w:b/>
          <w:noProof/>
        </w:rPr>
        <w:tab/>
      </w:r>
      <w:r>
        <w:rPr>
          <w:rFonts w:ascii="Arial" w:eastAsia="SimSun" w:hAnsi="Arial"/>
          <w:b/>
          <w:noProof/>
        </w:rPr>
        <w:tab/>
      </w:r>
      <w:r>
        <w:rPr>
          <w:rFonts w:ascii="Arial" w:eastAsia="SimSun" w:hAnsi="Arial"/>
          <w:b/>
          <w:noProof/>
        </w:rPr>
        <w:tab/>
      </w:r>
      <w:r>
        <w:rPr>
          <w:rFonts w:ascii="Arial" w:eastAsia="SimSun" w:hAnsi="Arial"/>
          <w:b/>
          <w:noProof/>
        </w:rPr>
        <w:tab/>
      </w:r>
      <w:r>
        <w:rPr>
          <w:rFonts w:ascii="Arial" w:eastAsia="SimSun" w:hAnsi="Arial"/>
          <w:b/>
          <w:noProof/>
        </w:rPr>
        <w:tab/>
      </w:r>
      <w:r>
        <w:rPr>
          <w:rFonts w:ascii="Arial" w:eastAsia="SimSun" w:hAnsi="Arial"/>
          <w:b/>
          <w:noProof/>
        </w:rPr>
        <w:tab/>
      </w:r>
      <w:r>
        <w:rPr>
          <w:rFonts w:ascii="Arial" w:eastAsia="SimSun" w:hAnsi="Arial"/>
          <w:b/>
          <w:noProof/>
        </w:rPr>
        <w:tab/>
        <w:t xml:space="preserve">  </w:t>
      </w:r>
      <w:r w:rsidRPr="00AC166E">
        <w:rPr>
          <w:rFonts w:ascii="Arial" w:eastAsia="SimSun" w:hAnsi="Arial"/>
          <w:b/>
          <w:noProof/>
        </w:rPr>
        <w:t>R5-25</w:t>
      </w:r>
      <w:r>
        <w:rPr>
          <w:rFonts w:ascii="Arial" w:eastAsia="SimSun" w:hAnsi="Arial"/>
          <w:b/>
          <w:noProof/>
        </w:rPr>
        <w:t>299</w:t>
      </w:r>
      <w:r>
        <w:rPr>
          <w:rFonts w:ascii="Arial" w:eastAsia="SimSun" w:hAnsi="Arial"/>
          <w:b/>
          <w:noProof/>
        </w:rPr>
        <w:t>0</w:t>
      </w:r>
    </w:p>
    <w:p w14:paraId="104A2DE7" w14:textId="77777777" w:rsidR="00A55CCF" w:rsidRPr="00BB5206" w:rsidRDefault="00A55CCF" w:rsidP="00A55CCF">
      <w:pPr>
        <w:tabs>
          <w:tab w:val="left" w:pos="567"/>
        </w:tabs>
        <w:spacing w:after="100" w:afterAutospacing="1"/>
        <w:rPr>
          <w:rFonts w:ascii="Arial" w:eastAsia="SimSun" w:hAnsi="Arial"/>
          <w:b/>
          <w:noProof/>
        </w:rPr>
      </w:pPr>
      <w:r w:rsidRPr="00BB5206">
        <w:rPr>
          <w:rFonts w:ascii="Arial" w:eastAsia="SimSun" w:hAnsi="Arial"/>
          <w:b/>
          <w:noProof/>
        </w:rPr>
        <w:fldChar w:fldCharType="begin"/>
      </w:r>
      <w:r w:rsidRPr="00BB5206">
        <w:rPr>
          <w:rFonts w:ascii="Arial" w:eastAsia="SimSun" w:hAnsi="Arial"/>
          <w:b/>
          <w:noProof/>
        </w:rPr>
        <w:instrText xml:space="preserve"> DOCPROPERTY  Location  \* MERGEFORMAT </w:instrText>
      </w:r>
      <w:r w:rsidRPr="00BB5206">
        <w:rPr>
          <w:rFonts w:ascii="Arial" w:eastAsia="SimSun" w:hAnsi="Arial"/>
          <w:b/>
          <w:noProof/>
        </w:rPr>
        <w:fldChar w:fldCharType="separate"/>
      </w:r>
      <w:r w:rsidRPr="00BB5206">
        <w:rPr>
          <w:rFonts w:ascii="Arial" w:eastAsia="SimSun" w:hAnsi="Arial"/>
          <w:b/>
          <w:noProof/>
        </w:rPr>
        <w:t>Malta</w:t>
      </w:r>
      <w:r w:rsidRPr="00BB5206">
        <w:rPr>
          <w:rFonts w:ascii="Arial" w:eastAsia="SimSun" w:hAnsi="Arial"/>
          <w:b/>
          <w:noProof/>
        </w:rPr>
        <w:fldChar w:fldCharType="end"/>
      </w:r>
      <w:r w:rsidRPr="00BB5206">
        <w:rPr>
          <w:rFonts w:ascii="Arial" w:eastAsia="SimSun" w:hAnsi="Arial"/>
          <w:b/>
          <w:noProof/>
        </w:rPr>
        <w:t xml:space="preserve">, </w:t>
      </w:r>
      <w:r w:rsidRPr="00BB5206">
        <w:rPr>
          <w:rFonts w:ascii="Arial" w:eastAsia="SimSun" w:hAnsi="Arial"/>
          <w:b/>
          <w:noProof/>
        </w:rPr>
        <w:fldChar w:fldCharType="begin"/>
      </w:r>
      <w:r w:rsidRPr="00BB5206">
        <w:rPr>
          <w:rFonts w:ascii="Arial" w:eastAsia="SimSun" w:hAnsi="Arial"/>
          <w:b/>
          <w:noProof/>
        </w:rPr>
        <w:instrText xml:space="preserve"> DOCPROPERTY  Country  \* MERGEFORMAT </w:instrText>
      </w:r>
      <w:r w:rsidRPr="00BB5206">
        <w:rPr>
          <w:rFonts w:ascii="Arial" w:eastAsia="SimSun" w:hAnsi="Arial"/>
          <w:b/>
          <w:noProof/>
        </w:rPr>
        <w:fldChar w:fldCharType="separate"/>
      </w:r>
      <w:r w:rsidRPr="00BB5206">
        <w:rPr>
          <w:rFonts w:ascii="Arial" w:eastAsia="SimSun" w:hAnsi="Arial"/>
          <w:b/>
          <w:noProof/>
        </w:rPr>
        <w:t>Malta</w:t>
      </w:r>
      <w:r w:rsidRPr="00BB5206">
        <w:rPr>
          <w:rFonts w:ascii="Arial" w:eastAsia="SimSun" w:hAnsi="Arial"/>
          <w:b/>
          <w:noProof/>
        </w:rPr>
        <w:fldChar w:fldCharType="end"/>
      </w:r>
      <w:r w:rsidRPr="00BB5206">
        <w:rPr>
          <w:rFonts w:ascii="Arial" w:eastAsia="SimSun" w:hAnsi="Arial"/>
          <w:b/>
          <w:noProof/>
        </w:rPr>
        <w:t xml:space="preserve">, </w:t>
      </w:r>
      <w:r w:rsidRPr="00BB5206">
        <w:rPr>
          <w:rFonts w:ascii="Arial" w:eastAsia="SimSun" w:hAnsi="Arial"/>
          <w:b/>
          <w:noProof/>
        </w:rPr>
        <w:fldChar w:fldCharType="begin"/>
      </w:r>
      <w:r w:rsidRPr="00BB5206">
        <w:rPr>
          <w:rFonts w:ascii="Arial" w:eastAsia="SimSun" w:hAnsi="Arial"/>
          <w:b/>
          <w:noProof/>
        </w:rPr>
        <w:instrText xml:space="preserve"> DOCPROPERTY  StartDate  \* MERGEFORMAT </w:instrText>
      </w:r>
      <w:r w:rsidRPr="00BB5206">
        <w:rPr>
          <w:rFonts w:ascii="Arial" w:eastAsia="SimSun" w:hAnsi="Arial"/>
          <w:b/>
          <w:noProof/>
        </w:rPr>
        <w:fldChar w:fldCharType="separate"/>
      </w:r>
      <w:r w:rsidRPr="00BB5206">
        <w:rPr>
          <w:rFonts w:ascii="Arial" w:eastAsia="SimSun" w:hAnsi="Arial"/>
          <w:b/>
          <w:noProof/>
        </w:rPr>
        <w:t>19th May 2025</w:t>
      </w:r>
      <w:r w:rsidRPr="00BB5206">
        <w:rPr>
          <w:rFonts w:ascii="Arial" w:eastAsia="SimSun" w:hAnsi="Arial"/>
          <w:b/>
          <w:noProof/>
        </w:rPr>
        <w:fldChar w:fldCharType="end"/>
      </w:r>
      <w:r w:rsidRPr="00BB5206">
        <w:rPr>
          <w:rFonts w:ascii="Arial" w:eastAsia="SimSun" w:hAnsi="Arial"/>
          <w:b/>
          <w:noProof/>
        </w:rPr>
        <w:t xml:space="preserve"> - </w:t>
      </w:r>
      <w:r w:rsidRPr="00BB5206">
        <w:rPr>
          <w:rFonts w:ascii="Arial" w:eastAsia="SimSun" w:hAnsi="Arial"/>
          <w:b/>
          <w:noProof/>
        </w:rPr>
        <w:fldChar w:fldCharType="begin"/>
      </w:r>
      <w:r w:rsidRPr="00BB5206">
        <w:rPr>
          <w:rFonts w:ascii="Arial" w:eastAsia="SimSun" w:hAnsi="Arial"/>
          <w:b/>
          <w:noProof/>
        </w:rPr>
        <w:instrText xml:space="preserve"> DOCPROPERTY  EndDate  \* MERGEFORMAT </w:instrText>
      </w:r>
      <w:r w:rsidRPr="00BB5206">
        <w:rPr>
          <w:rFonts w:ascii="Arial" w:eastAsia="SimSun" w:hAnsi="Arial"/>
          <w:b/>
          <w:noProof/>
        </w:rPr>
        <w:fldChar w:fldCharType="separate"/>
      </w:r>
      <w:r w:rsidRPr="00BB5206">
        <w:rPr>
          <w:rFonts w:ascii="Arial" w:eastAsia="SimSun" w:hAnsi="Arial"/>
          <w:b/>
          <w:noProof/>
        </w:rPr>
        <w:t>23rd May 2025</w:t>
      </w:r>
      <w:r w:rsidRPr="00BB5206">
        <w:rPr>
          <w:rFonts w:ascii="Arial" w:eastAsia="SimSun" w:hAnsi="Arial"/>
          <w:b/>
          <w:noProof/>
        </w:rPr>
        <w:fldChar w:fldCharType="end"/>
      </w:r>
    </w:p>
    <w:p w14:paraId="08CFAE98" w14:textId="77777777" w:rsidR="00A55CCF" w:rsidRPr="00BB5206" w:rsidRDefault="00A55CCF" w:rsidP="00A55CCF">
      <w:pPr>
        <w:tabs>
          <w:tab w:val="left" w:pos="567"/>
        </w:tabs>
        <w:spacing w:after="100" w:afterAutospacing="1"/>
        <w:rPr>
          <w:rFonts w:ascii="Arial" w:eastAsia="SimSun" w:hAnsi="Arial"/>
          <w:b/>
          <w:i/>
          <w:iCs/>
          <w:noProof/>
          <w:color w:val="BFBFBF" w:themeColor="background1" w:themeShade="BF"/>
        </w:rPr>
      </w:pPr>
      <w:r w:rsidRPr="00BB5206">
        <w:rPr>
          <w:rFonts w:ascii="Arial" w:eastAsia="SimSun" w:hAnsi="Arial"/>
          <w:b/>
          <w:noProof/>
          <w:color w:val="BFBFBF" w:themeColor="background1" w:themeShade="BF"/>
        </w:rPr>
        <w:t>3GPP TSG RAN Meeting #108</w:t>
      </w:r>
      <w:r w:rsidRPr="00BB5206">
        <w:rPr>
          <w:rFonts w:ascii="Arial" w:eastAsia="SimSun" w:hAnsi="Arial"/>
          <w:b/>
          <w:noProof/>
          <w:color w:val="BFBFBF" w:themeColor="background1" w:themeShade="BF"/>
        </w:rPr>
        <w:tab/>
      </w:r>
      <w:r w:rsidRPr="00BB5206">
        <w:rPr>
          <w:rFonts w:ascii="Arial" w:eastAsia="SimSun" w:hAnsi="Arial"/>
          <w:b/>
          <w:noProof/>
          <w:color w:val="BFBFBF" w:themeColor="background1" w:themeShade="BF"/>
        </w:rPr>
        <w:tab/>
      </w:r>
      <w:r w:rsidRPr="00BB5206">
        <w:rPr>
          <w:rFonts w:ascii="Arial" w:eastAsia="SimSun" w:hAnsi="Arial"/>
          <w:b/>
          <w:noProof/>
          <w:color w:val="BFBFBF" w:themeColor="background1" w:themeShade="BF"/>
        </w:rPr>
        <w:tab/>
      </w:r>
      <w:r w:rsidRPr="00BB5206">
        <w:rPr>
          <w:rFonts w:ascii="Arial" w:eastAsia="SimSun" w:hAnsi="Arial"/>
          <w:b/>
          <w:noProof/>
          <w:color w:val="BFBFBF" w:themeColor="background1" w:themeShade="BF"/>
        </w:rPr>
        <w:tab/>
      </w:r>
      <w:r w:rsidRPr="00BB5206">
        <w:rPr>
          <w:rFonts w:ascii="Arial" w:eastAsia="SimSun" w:hAnsi="Arial" w:hint="eastAsia"/>
          <w:b/>
          <w:noProof/>
          <w:color w:val="BFBFBF" w:themeColor="background1" w:themeShade="BF"/>
        </w:rPr>
        <w:tab/>
      </w:r>
      <w:r w:rsidRPr="00BB5206">
        <w:rPr>
          <w:rFonts w:ascii="Arial" w:eastAsia="SimSun" w:hAnsi="Arial"/>
          <w:b/>
          <w:noProof/>
          <w:color w:val="BFBFBF" w:themeColor="background1" w:themeShade="BF"/>
        </w:rPr>
        <w:tab/>
        <w:t xml:space="preserve">            </w:t>
      </w:r>
      <w:r w:rsidRPr="00BB5206">
        <w:rPr>
          <w:rFonts w:ascii="Arial" w:eastAsia="SimSun" w:hAnsi="Arial" w:hint="eastAsia"/>
          <w:b/>
          <w:noProof/>
          <w:color w:val="BFBFBF" w:themeColor="background1" w:themeShade="BF"/>
        </w:rPr>
        <w:tab/>
      </w:r>
      <w:r w:rsidRPr="00BB5206">
        <w:rPr>
          <w:rFonts w:ascii="Arial" w:eastAsia="SimSun" w:hAnsi="Arial"/>
          <w:b/>
          <w:i/>
          <w:iCs/>
          <w:noProof/>
          <w:color w:val="BFBFBF" w:themeColor="background1" w:themeShade="BF"/>
        </w:rPr>
        <w:t>RP-25XXXX</w:t>
      </w:r>
    </w:p>
    <w:p w14:paraId="2269AF20" w14:textId="77777777" w:rsidR="00A55CCF" w:rsidRPr="00AC166E" w:rsidRDefault="00A55CCF" w:rsidP="00A55CCF">
      <w:pPr>
        <w:tabs>
          <w:tab w:val="left" w:pos="567"/>
        </w:tabs>
        <w:spacing w:after="100" w:afterAutospacing="1"/>
        <w:rPr>
          <w:rFonts w:ascii="Arial" w:eastAsia="SimSun" w:hAnsi="Arial"/>
          <w:b/>
          <w:noProof/>
          <w:color w:val="BFBFBF" w:themeColor="background1" w:themeShade="BF"/>
        </w:rPr>
      </w:pPr>
      <w:r>
        <w:rPr>
          <w:rFonts w:ascii="Arial" w:eastAsia="SimSun" w:hAnsi="Arial"/>
          <w:b/>
          <w:noProof/>
          <w:color w:val="BFBFBF" w:themeColor="background1" w:themeShade="BF"/>
        </w:rPr>
        <w:t>Prague, Czech Republic, June 9</w:t>
      </w:r>
      <w:r w:rsidRPr="00AC166E">
        <w:rPr>
          <w:rFonts w:ascii="Arial" w:eastAsia="SimSun" w:hAnsi="Arial"/>
          <w:b/>
          <w:noProof/>
          <w:color w:val="BFBFBF" w:themeColor="background1" w:themeShade="BF"/>
        </w:rPr>
        <w:t>-1</w:t>
      </w:r>
      <w:r>
        <w:rPr>
          <w:rFonts w:ascii="Arial" w:eastAsia="SimSun" w:hAnsi="Arial"/>
          <w:b/>
          <w:noProof/>
          <w:color w:val="BFBFBF" w:themeColor="background1" w:themeShade="BF"/>
        </w:rPr>
        <w:t>3</w:t>
      </w:r>
      <w:r w:rsidRPr="00AC166E">
        <w:rPr>
          <w:rFonts w:ascii="Arial" w:eastAsia="SimSun" w:hAnsi="Arial"/>
          <w:b/>
          <w:noProof/>
          <w:color w:val="BFBFBF" w:themeColor="background1" w:themeShade="BF"/>
        </w:rPr>
        <w:t>,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2107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F01AC" w:rsidRPr="005F01AC">
        <w:rPr>
          <w:rFonts w:ascii="Arial" w:hAnsi="Arial" w:cs="Arial"/>
          <w:sz w:val="20"/>
          <w:szCs w:val="20"/>
          <w:lang w:eastAsia="ja-JP"/>
        </w:rPr>
        <w:t>7.5.2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13886C06" w14:textId="77777777" w:rsidR="00A55CCF" w:rsidRDefault="00EE228C" w:rsidP="00B52D70">
            <w:pPr>
              <w:tabs>
                <w:tab w:val="left" w:pos="567"/>
              </w:tabs>
              <w:rPr>
                <w:rFonts w:ascii="Arial" w:hAnsi="Arial" w:cs="Arial"/>
                <w:strike/>
                <w:color w:val="00B050"/>
                <w:sz w:val="20"/>
                <w:szCs w:val="20"/>
              </w:rPr>
            </w:pPr>
            <w:r w:rsidRPr="00A55CCF">
              <w:rPr>
                <w:rFonts w:ascii="Arial" w:hAnsi="Arial" w:cs="Arial"/>
                <w:strike/>
                <w:color w:val="00B050"/>
                <w:sz w:val="20"/>
                <w:szCs w:val="20"/>
              </w:rPr>
              <w:t>June 2025</w:t>
            </w:r>
          </w:p>
          <w:p w14:paraId="5DB5DF91" w14:textId="67C2727C" w:rsidR="00DB7863" w:rsidRPr="00A55CCF" w:rsidRDefault="00A55CCF" w:rsidP="00B52D70">
            <w:pPr>
              <w:tabs>
                <w:tab w:val="left" w:pos="567"/>
              </w:tabs>
              <w:rPr>
                <w:rFonts w:ascii="Arial" w:hAnsi="Arial" w:cs="Arial"/>
                <w:color w:val="00B050"/>
                <w:sz w:val="20"/>
                <w:szCs w:val="20"/>
              </w:rPr>
            </w:pPr>
            <w:r w:rsidRPr="00A55CCF">
              <w:rPr>
                <w:rFonts w:ascii="Arial" w:hAnsi="Arial" w:cs="Arial"/>
                <w:color w:val="00B050"/>
                <w:sz w:val="20"/>
                <w:szCs w:val="20"/>
              </w:rPr>
              <w:t>Dec 2025</w:t>
            </w:r>
            <w:r w:rsidR="00214641" w:rsidRPr="00A55CCF">
              <w:rPr>
                <w:rFonts w:ascii="Arial" w:hAnsi="Arial" w:cs="Arial"/>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2732C5CD" w:rsidR="00F50FD5" w:rsidRPr="005F01AC" w:rsidRDefault="00A55CCF" w:rsidP="00B72C7D">
            <w:pPr>
              <w:tabs>
                <w:tab w:val="left" w:pos="567"/>
              </w:tabs>
              <w:jc w:val="center"/>
              <w:rPr>
                <w:rFonts w:ascii="Arial" w:hAnsi="Arial" w:cs="Arial"/>
                <w:color w:val="00B050"/>
                <w:sz w:val="20"/>
                <w:szCs w:val="20"/>
              </w:rPr>
            </w:pPr>
            <w:r>
              <w:rPr>
                <w:rFonts w:ascii="Arial" w:hAnsi="Arial" w:cs="Arial"/>
                <w:color w:val="00B050"/>
                <w:sz w:val="20"/>
                <w:szCs w:val="20"/>
              </w:rPr>
              <w:t>65</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Pr>
                <w:rFonts w:ascii="Arial" w:hAnsi="Arial" w:cs="Arial"/>
                <w:color w:val="00B050"/>
                <w:sz w:val="20"/>
                <w:szCs w:val="20"/>
              </w:rPr>
              <w:t>25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5E75E1AF" w:rsidR="00F50FD5" w:rsidRPr="005F01AC" w:rsidRDefault="00EE228C" w:rsidP="00F50FD5">
      <w:pPr>
        <w:tabs>
          <w:tab w:val="left" w:pos="567"/>
        </w:tabs>
        <w:snapToGrid w:val="0"/>
        <w:rPr>
          <w:rFonts w:ascii="Arial" w:hAnsi="Arial" w:cs="Arial"/>
          <w:sz w:val="20"/>
          <w:szCs w:val="20"/>
        </w:rPr>
      </w:pPr>
      <w:r>
        <w:rPr>
          <w:rFonts w:ascii="Arial" w:hAnsi="Arial" w:cs="Arial"/>
          <w:sz w:val="20"/>
          <w:szCs w:val="20"/>
        </w:rPr>
        <w:t>No</w:t>
      </w:r>
      <w:r w:rsidR="00F50FD5" w:rsidRPr="005F01AC">
        <w:rPr>
          <w:rFonts w:ascii="Arial" w:hAnsi="Arial" w:cs="Arial"/>
          <w:sz w:val="20"/>
          <w:szCs w:val="20"/>
        </w:rPr>
        <w:t xml:space="preserve"> CRs were agreed</w:t>
      </w:r>
      <w:r>
        <w:rPr>
          <w:rFonts w:ascii="Arial" w:hAnsi="Arial" w:cs="Arial"/>
          <w:sz w:val="20"/>
          <w:szCs w:val="20"/>
        </w:rPr>
        <w:t>.</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0DD186D5"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A55CCF">
        <w:rPr>
          <w:rFonts w:ascii="Arial" w:hAnsi="Arial" w:cs="Arial"/>
          <w:sz w:val="20"/>
          <w:szCs w:val="20"/>
        </w:rPr>
        <w:t>65</w:t>
      </w:r>
      <w:r w:rsidRPr="005F01AC">
        <w:rPr>
          <w:rFonts w:ascii="Arial" w:hAnsi="Arial" w:cs="Arial"/>
          <w:sz w:val="20"/>
          <w:szCs w:val="20"/>
        </w:rPr>
        <w:t>% (+</w:t>
      </w:r>
      <w:r w:rsidR="00A55CCF">
        <w:rPr>
          <w:rFonts w:ascii="Arial" w:hAnsi="Arial" w:cs="Arial"/>
          <w:sz w:val="20"/>
          <w:szCs w:val="20"/>
        </w:rPr>
        <w:t>25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2095AC1E"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w:t>
      </w:r>
      <w:r w:rsidR="00A55CCF">
        <w:rPr>
          <w:rFonts w:ascii="Arial" w:hAnsi="Arial" w:cs="Arial"/>
          <w:bCs/>
          <w:sz w:val="20"/>
          <w:szCs w:val="20"/>
        </w:rPr>
        <w:t>2991</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2F7AC6CD" w14:textId="77777777" w:rsid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Pr="00F96EE4">
        <w:rPr>
          <w:rFonts w:ascii="Arial" w:hAnsi="Arial" w:cs="Arial"/>
          <w:bCs/>
          <w:sz w:val="20"/>
          <w:szCs w:val="20"/>
        </w:rPr>
        <w:t>R5-252313</w:t>
      </w:r>
      <w:r>
        <w:rPr>
          <w:rFonts w:ascii="Arial" w:hAnsi="Arial" w:cs="Arial"/>
          <w:bCs/>
          <w:sz w:val="20"/>
          <w:szCs w:val="20"/>
        </w:rPr>
        <w:tab/>
      </w:r>
      <w:r w:rsidRPr="00F96EE4">
        <w:rPr>
          <w:rFonts w:ascii="Arial" w:hAnsi="Arial" w:cs="Arial"/>
          <w:bCs/>
          <w:sz w:val="20"/>
          <w:szCs w:val="20"/>
        </w:rPr>
        <w:t>Update to 256QAM requirements in 6.2A.2.0.3 MPR PC2</w:t>
      </w:r>
    </w:p>
    <w:p w14:paraId="7637F37B" w14:textId="041B51A7" w:rsidR="00F96EE4" w:rsidRP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[3]     </w:t>
      </w:r>
      <w:r w:rsidR="00A767DF" w:rsidRPr="00A767DF">
        <w:rPr>
          <w:rFonts w:ascii="Arial" w:hAnsi="Arial" w:cs="Arial"/>
          <w:bCs/>
          <w:sz w:val="20"/>
          <w:szCs w:val="20"/>
        </w:rPr>
        <w:t>R5-253463</w:t>
      </w:r>
      <w:r w:rsidR="00A767DF">
        <w:rPr>
          <w:rFonts w:ascii="Arial" w:hAnsi="Arial" w:cs="Arial"/>
          <w:bCs/>
          <w:sz w:val="20"/>
          <w:szCs w:val="20"/>
        </w:rPr>
        <w:t xml:space="preserve">.   </w:t>
      </w:r>
      <w:r w:rsidRPr="00F96EE4">
        <w:rPr>
          <w:rFonts w:ascii="Arial" w:hAnsi="Arial" w:cs="Arial"/>
          <w:bCs/>
          <w:sz w:val="20"/>
          <w:szCs w:val="20"/>
        </w:rPr>
        <w:t>Updates to FR2 RF test spec Clause 6</w:t>
      </w:r>
    </w:p>
    <w:p w14:paraId="5EA1E9B2" w14:textId="2EBE8236" w:rsidR="00F96EE4" w:rsidRP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[4].    </w:t>
      </w:r>
      <w:r w:rsidR="00A767DF" w:rsidRPr="00A767DF">
        <w:rPr>
          <w:rFonts w:ascii="Arial" w:hAnsi="Arial" w:cs="Arial"/>
          <w:bCs/>
          <w:sz w:val="20"/>
          <w:szCs w:val="20"/>
        </w:rPr>
        <w:t>R5-253464</w:t>
      </w:r>
      <w:r w:rsidR="00A767DF">
        <w:rPr>
          <w:rFonts w:ascii="Arial" w:hAnsi="Arial" w:cs="Arial"/>
          <w:bCs/>
          <w:sz w:val="20"/>
          <w:szCs w:val="20"/>
        </w:rPr>
        <w:t xml:space="preserve">.   </w:t>
      </w:r>
      <w:r w:rsidRPr="00F96EE4">
        <w:rPr>
          <w:rFonts w:ascii="Arial" w:hAnsi="Arial" w:cs="Arial"/>
          <w:bCs/>
          <w:sz w:val="20"/>
          <w:szCs w:val="20"/>
        </w:rPr>
        <w:t>Updates to FR2 RF test spec Clause 7</w:t>
      </w:r>
    </w:p>
    <w:p w14:paraId="037753A6" w14:textId="77777777" w:rsidR="00C531F4" w:rsidRDefault="00C531F4" w:rsidP="008F4542">
      <w:pPr>
        <w:tabs>
          <w:tab w:val="left" w:pos="426"/>
          <w:tab w:val="left" w:pos="1701"/>
        </w:tabs>
        <w:snapToGrid w:val="0"/>
        <w:rPr>
          <w:rFonts w:ascii="Arial" w:hAnsi="Arial" w:cs="Arial"/>
          <w:sz w:val="16"/>
          <w:szCs w:val="16"/>
        </w:rPr>
      </w:pPr>
    </w:p>
    <w:p w14:paraId="3F819F07" w14:textId="77777777" w:rsidR="00F96EE4" w:rsidRDefault="00F96EE4" w:rsidP="008F4542">
      <w:pPr>
        <w:tabs>
          <w:tab w:val="left" w:pos="426"/>
          <w:tab w:val="left" w:pos="1701"/>
        </w:tabs>
        <w:snapToGrid w:val="0"/>
        <w:rPr>
          <w:rFonts w:ascii="Arial" w:hAnsi="Arial" w:cs="Arial"/>
          <w:sz w:val="16"/>
          <w:szCs w:val="16"/>
        </w:rPr>
      </w:pP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1644B" w14:textId="77777777" w:rsidR="00646F03" w:rsidRDefault="00646F03">
      <w:r>
        <w:separator/>
      </w:r>
    </w:p>
  </w:endnote>
  <w:endnote w:type="continuationSeparator" w:id="0">
    <w:p w14:paraId="45C1B20F" w14:textId="77777777" w:rsidR="00646F03" w:rsidRDefault="0064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574EF" w14:textId="77777777" w:rsidR="00646F03" w:rsidRDefault="00646F03">
      <w:r>
        <w:separator/>
      </w:r>
    </w:p>
  </w:footnote>
  <w:footnote w:type="continuationSeparator" w:id="0">
    <w:p w14:paraId="33806C09" w14:textId="77777777" w:rsidR="00646F03" w:rsidRDefault="0064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3</TotalTime>
  <Pages>3</Pages>
  <Words>780</Words>
  <Characters>4450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3</cp:revision>
  <dcterms:created xsi:type="dcterms:W3CDTF">2025-02-21T05:35:00Z</dcterms:created>
  <dcterms:modified xsi:type="dcterms:W3CDTF">2025-05-23T07:47:00Z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